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oofdtekst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nl-NL"/>
        </w:rPr>
        <w:t>Liturgie Pasen</w:t>
      </w:r>
      <w:r>
        <w:rPr>
          <w:rFonts w:ascii="Times New Roman"/>
          <w:b w:val="1"/>
          <w:bCs w:val="1"/>
          <w:sz w:val="24"/>
          <w:szCs w:val="24"/>
          <w:rtl w:val="0"/>
          <w:lang w:val="nl-NL"/>
        </w:rPr>
        <w:t xml:space="preserve"> 31 maart 2024</w:t>
      </w:r>
      <w:r>
        <w:rPr>
          <w:rFonts w:ascii="Times New Roman"/>
          <w:b w:val="1"/>
          <w:bCs w:val="1"/>
          <w:sz w:val="24"/>
          <w:szCs w:val="24"/>
          <w:rtl w:val="0"/>
          <w:lang w:val="nl-NL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  <w:lang w:val="nl-NL"/>
        </w:rPr>
        <w:t>- Thema: Petrus ziet dat het graf leef is</w:t>
      </w: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  <w:rtl w:val="0"/>
          <w:lang w:val="nl-NL"/>
        </w:rPr>
        <w:t>Voorbereiding</w:t>
      </w: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nl-NL"/>
        </w:rPr>
        <w:t>Welkom en mededelingen door de ouderling van dienst</w:t>
      </w: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nl-NL"/>
        </w:rPr>
        <w:t>Kort orgelspel</w:t>
      </w: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nl-NL"/>
        </w:rPr>
        <w:t>Moment van stilte/stil gebed</w:t>
      </w: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nl-NL"/>
        </w:rPr>
        <w:t>Intochtspsalm of lied (staande (Hemelhoog 169</w:t>
      </w:r>
      <w:r>
        <w:rPr>
          <w:rFonts w:ascii="Times New Roman"/>
          <w:sz w:val="24"/>
          <w:szCs w:val="24"/>
          <w:rtl w:val="0"/>
          <w:lang w:val="nl-NL"/>
        </w:rPr>
        <w:t>: 1 t/m 4</w:t>
      </w:r>
      <w:r>
        <w:rPr>
          <w:rFonts w:ascii="Times New Roman"/>
          <w:sz w:val="24"/>
          <w:szCs w:val="24"/>
          <w:rtl w:val="0"/>
          <w:lang w:val="nl-NL"/>
        </w:rPr>
        <w:t>) Daar juicht een toon, paaskaars wordt binnengebracht door een kind van de Spoorzoekers</w:t>
      </w:r>
    </w:p>
    <w:p>
      <w:pPr>
        <w:pStyle w:val="Hoofdteks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nl-NL"/>
        </w:rPr>
        <w:t xml:space="preserve">Votum en groet  </w:t>
      </w:r>
      <w:r>
        <w:rPr>
          <w:rFonts w:ascii="Times New Roman"/>
          <w:i w:val="1"/>
          <w:iCs w:val="1"/>
          <w:sz w:val="24"/>
          <w:szCs w:val="24"/>
          <w:rtl w:val="0"/>
          <w:lang w:val="nl-NL"/>
        </w:rPr>
        <w:t>(hierna gaat gemeente zitten)</w:t>
      </w: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nl-NL"/>
        </w:rPr>
        <w:t xml:space="preserve">Kaarsen aansteken </w:t>
      </w: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nl-NL"/>
        </w:rPr>
        <w:t>Contactmoment</w:t>
      </w: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nl-NL"/>
        </w:rPr>
        <w:t>Lied van de maand</w:t>
      </w: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nl-NL"/>
        </w:rPr>
        <w:t xml:space="preserve">Gebed </w:t>
      </w: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nl-NL"/>
        </w:rPr>
        <w:t>Leefregel en genadeverkondiging</w:t>
      </w: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nl-NL"/>
        </w:rPr>
        <w:t>Lied: Nieuwe Liedboek 624: 1,2 en 3 - Christus onze Heer verrees</w:t>
      </w: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  <w:rtl w:val="0"/>
          <w:lang w:val="nl-NL"/>
        </w:rPr>
        <w:t>Rondom de Schriften</w:t>
      </w: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</w:pPr>
      <w:r>
        <w:rPr>
          <w:rFonts w:ascii="Times New Roman"/>
          <w:sz w:val="24"/>
          <w:szCs w:val="24"/>
          <w:rtl w:val="0"/>
          <w:lang w:val="nl-NL"/>
        </w:rPr>
        <w:t>Gebed bij de opening van de Bijbel</w:t>
      </w: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oofdteks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nl-NL"/>
        </w:rPr>
      </w:pPr>
      <w:r>
        <w:rPr>
          <w:rFonts w:ascii="Times New Roman"/>
          <w:sz w:val="24"/>
          <w:szCs w:val="24"/>
          <w:rtl w:val="0"/>
          <w:lang w:val="nl-NL"/>
        </w:rPr>
        <w:t xml:space="preserve">Schriftlezingen </w:t>
      </w:r>
      <w:r>
        <w:rPr>
          <w:rFonts w:ascii="Times New Roman"/>
          <w:sz w:val="24"/>
          <w:szCs w:val="24"/>
          <w:rtl w:val="0"/>
          <w:lang w:val="nl-NL"/>
        </w:rPr>
        <w:t>Johannes 20: 1-18 (lector)</w:t>
      </w:r>
    </w:p>
    <w:p>
      <w:pPr>
        <w:pStyle w:val="Hoofdteks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nl-NL"/>
        </w:rPr>
      </w:pP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</w:pPr>
      <w:r>
        <w:rPr>
          <w:rFonts w:ascii="Times New Roman"/>
          <w:sz w:val="24"/>
          <w:szCs w:val="24"/>
          <w:rtl w:val="0"/>
          <w:lang w:val="nl-NL"/>
        </w:rPr>
        <w:t>Lied Gelegenheidskoor - In resurrectione tua (3x door koor, 3x door gemeente) - muziek bijgevoegd, wordt a capella gezongen</w:t>
      </w: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</w:pP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</w:pPr>
      <w:r>
        <w:rPr>
          <w:rFonts w:ascii="Times New Roman"/>
          <w:sz w:val="24"/>
          <w:szCs w:val="24"/>
          <w:rtl w:val="0"/>
          <w:lang w:val="nl-NL"/>
        </w:rPr>
        <w:t xml:space="preserve">Schriftlezing 1 Johannes 1: 1-10 </w:t>
      </w:r>
      <w:r>
        <w:rPr>
          <w:rFonts w:ascii="Times New Roman"/>
          <w:i w:val="1"/>
          <w:iCs w:val="1"/>
          <w:sz w:val="24"/>
          <w:szCs w:val="24"/>
          <w:rtl w:val="0"/>
          <w:lang w:val="nl-NL"/>
        </w:rPr>
        <w:t>(Lector)</w:t>
      </w: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</w:pP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</w:pPr>
      <w:r>
        <w:rPr>
          <w:rFonts w:ascii="Times New Roman"/>
          <w:sz w:val="24"/>
          <w:szCs w:val="24"/>
          <w:rtl w:val="0"/>
          <w:lang w:val="nl-NL"/>
        </w:rPr>
        <w:t>Lied Gelegenheidskoor - Nieuwe Liedboek Psalm 16B - Beh</w:t>
      </w:r>
      <w:r>
        <w:rPr>
          <w:rFonts w:hAnsi="Times New Roman" w:hint="default"/>
          <w:sz w:val="24"/>
          <w:szCs w:val="24"/>
          <w:rtl w:val="0"/>
          <w:lang w:val="nl-NL"/>
        </w:rPr>
        <w:t>ü</w:t>
      </w:r>
      <w:r>
        <w:rPr>
          <w:rFonts w:ascii="Times New Roman"/>
          <w:sz w:val="24"/>
          <w:szCs w:val="24"/>
          <w:rtl w:val="0"/>
          <w:lang w:val="nl-NL"/>
        </w:rPr>
        <w:t>te mich, Gott (3x door koor, 3x door gemeente) - muziek bijgevoegd, wordt a capella gezongen</w:t>
      </w:r>
    </w:p>
    <w:p>
      <w:pPr>
        <w:pStyle w:val="Hoofdteks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nl-NL"/>
        </w:rPr>
        <w:t>Prediking</w:t>
      </w: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nl-NL"/>
        </w:rPr>
        <w:t>Meditatief pianospel</w:t>
      </w: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Lied</w:t>
      </w:r>
      <w:r>
        <w:rPr>
          <w:rFonts w:ascii="Times New Roman"/>
          <w:sz w:val="24"/>
          <w:szCs w:val="24"/>
          <w:rtl w:val="0"/>
          <w:lang w:val="nl-NL"/>
        </w:rPr>
        <w:t>: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  <w:lang w:val="nl-NL"/>
        </w:rPr>
        <w:t>Ik leef door te sterven - Sela (bladmuziek toegevoegd)</w:t>
      </w: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rtl w:val="0"/>
          <w:lang w:val="nl-NL"/>
        </w:rPr>
        <w:t>Dankgebed, voorbeden, stil gebed - gezamenlijk Onze Vader</w:t>
      </w: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</w:pPr>
      <w:r>
        <w:rPr>
          <w:rFonts w:ascii="Times New Roman"/>
          <w:sz w:val="24"/>
          <w:szCs w:val="24"/>
          <w:rtl w:val="0"/>
          <w:lang w:val="nl-NL"/>
        </w:rPr>
        <w:t xml:space="preserve">Gaven </w:t>
      </w: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Hoofdteks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nl-NL"/>
        </w:rPr>
        <w:t>De kinderen komen terug in de kerkzaal</w:t>
      </w:r>
    </w:p>
    <w:p>
      <w:pPr>
        <w:pStyle w:val="Hoofdteks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nl-NL"/>
        </w:rPr>
        <w:t>Slotlied (staande) -</w:t>
      </w:r>
      <w:r>
        <w:rPr>
          <w:rFonts w:ascii="Times New Roman"/>
          <w:sz w:val="24"/>
          <w:szCs w:val="24"/>
          <w:rtl w:val="0"/>
          <w:lang w:val="nl-NL"/>
        </w:rPr>
        <w:t xml:space="preserve"> Hemelhoog 612 - O, kom nu en jubel (2x)</w:t>
      </w: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oofdtek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nl-NL"/>
        </w:rPr>
        <w:t>Zegen - de gemeente antwoordt met het zingen van Evangelische Liedbundel 132: 1</w:t>
      </w:r>
      <w:r>
        <w:rPr>
          <w:rFonts w:ascii="Times New Roman"/>
          <w:sz w:val="24"/>
          <w:szCs w:val="24"/>
          <w:rtl w:val="0"/>
          <w:lang w:val="nl-NL"/>
        </w:rPr>
        <w:t xml:space="preserve">, 2 en </w:t>
      </w:r>
      <w:r>
        <w:rPr>
          <w:rFonts w:ascii="Times New Roman"/>
          <w:sz w:val="24"/>
          <w:szCs w:val="24"/>
          <w:rtl w:val="0"/>
          <w:lang w:val="nl-NL"/>
        </w:rPr>
        <w:t>3 U zij de glorie - (Huispaaskaarsen mogen aangestoken worden aan de nieuwe paaskaars)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